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A957EB" w:rsidTr="00A957EB">
        <w:tc>
          <w:tcPr>
            <w:tcW w:w="4217" w:type="dxa"/>
          </w:tcPr>
          <w:p w:rsidR="00A957EB" w:rsidRDefault="00A957EB" w:rsidP="00A957E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A957EB" w:rsidRPr="00D157CC" w:rsidRDefault="00A957EB" w:rsidP="00A957E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4007">
              <w:rPr>
                <w:rFonts w:ascii="Times New Roman" w:hAnsi="Times New Roman" w:cs="Times New Roman"/>
                <w:sz w:val="28"/>
                <w:szCs w:val="28"/>
              </w:rPr>
              <w:t>к Положению о муниципальном контроле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охраны и использования особо охраняемых природных территорий местного значения в границах</w:t>
            </w:r>
            <w:r w:rsidRPr="0013400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Новопокровский район</w:t>
            </w:r>
          </w:p>
          <w:p w:rsidR="00A957EB" w:rsidRDefault="00A957EB" w:rsidP="00A95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4007" w:rsidRPr="00D157CC" w:rsidRDefault="00134007" w:rsidP="00A957EB">
      <w:pPr>
        <w:rPr>
          <w:rFonts w:ascii="Times New Roman" w:hAnsi="Times New Roman" w:cs="Times New Roman"/>
          <w:b/>
          <w:sz w:val="28"/>
          <w:szCs w:val="28"/>
        </w:rPr>
      </w:pPr>
    </w:p>
    <w:p w:rsidR="00134007" w:rsidRDefault="00134007" w:rsidP="00A957EB">
      <w:pPr>
        <w:pStyle w:val="2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bookmarkStart w:id="0" w:name="bookmark23"/>
      <w:r>
        <w:rPr>
          <w:sz w:val="28"/>
          <w:szCs w:val="28"/>
        </w:rPr>
        <w:t>Критерии</w:t>
      </w:r>
    </w:p>
    <w:p w:rsidR="00A957EB" w:rsidRDefault="008D176B" w:rsidP="00A957EB">
      <w:pPr>
        <w:pStyle w:val="2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B50917">
        <w:rPr>
          <w:sz w:val="28"/>
          <w:szCs w:val="28"/>
        </w:rPr>
        <w:t>отнесения объектов контроля к категориям риска</w:t>
      </w:r>
    </w:p>
    <w:p w:rsidR="00A957EB" w:rsidRDefault="008D176B" w:rsidP="00A957EB">
      <w:pPr>
        <w:pStyle w:val="2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B50917">
        <w:rPr>
          <w:sz w:val="28"/>
          <w:szCs w:val="28"/>
        </w:rPr>
        <w:t>в рамках осущес</w:t>
      </w:r>
      <w:r w:rsidR="00A957EB">
        <w:rPr>
          <w:sz w:val="28"/>
          <w:szCs w:val="28"/>
        </w:rPr>
        <w:t>твления муниципального контроля</w:t>
      </w:r>
    </w:p>
    <w:p w:rsidR="00A957EB" w:rsidRDefault="008D176B" w:rsidP="00A957EB">
      <w:pPr>
        <w:pStyle w:val="2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B50917">
        <w:rPr>
          <w:sz w:val="28"/>
          <w:szCs w:val="28"/>
        </w:rPr>
        <w:t>в области охраны и использования</w:t>
      </w:r>
      <w:bookmarkStart w:id="1" w:name="bookmark24"/>
      <w:bookmarkEnd w:id="0"/>
      <w:r>
        <w:rPr>
          <w:sz w:val="28"/>
          <w:szCs w:val="28"/>
        </w:rPr>
        <w:t xml:space="preserve"> </w:t>
      </w:r>
      <w:bookmarkEnd w:id="1"/>
      <w:r w:rsidR="00A957EB">
        <w:rPr>
          <w:sz w:val="28"/>
          <w:szCs w:val="28"/>
        </w:rPr>
        <w:t>особо охраняемых</w:t>
      </w:r>
    </w:p>
    <w:p w:rsidR="00A957EB" w:rsidRDefault="00823CD5" w:rsidP="00A957EB">
      <w:pPr>
        <w:pStyle w:val="2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color w:val="000000" w:themeColor="text1"/>
          <w:sz w:val="28"/>
          <w:szCs w:val="28"/>
        </w:rPr>
      </w:pPr>
      <w:r w:rsidRPr="000D5373">
        <w:rPr>
          <w:sz w:val="28"/>
          <w:szCs w:val="28"/>
        </w:rPr>
        <w:t>природных территорий</w:t>
      </w:r>
      <w:r w:rsidR="00A957EB">
        <w:rPr>
          <w:color w:val="000000" w:themeColor="text1"/>
          <w:sz w:val="28"/>
          <w:szCs w:val="28"/>
        </w:rPr>
        <w:t xml:space="preserve"> местного значения в границах</w:t>
      </w:r>
    </w:p>
    <w:p w:rsidR="008D176B" w:rsidRPr="00823CD5" w:rsidRDefault="00823CD5" w:rsidP="00A957EB">
      <w:pPr>
        <w:pStyle w:val="2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color w:val="000000" w:themeColor="text1"/>
          <w:sz w:val="28"/>
          <w:szCs w:val="28"/>
        </w:rPr>
      </w:pPr>
      <w:r w:rsidRPr="000D5373">
        <w:rPr>
          <w:color w:val="000000" w:themeColor="text1"/>
          <w:sz w:val="28"/>
          <w:szCs w:val="28"/>
        </w:rPr>
        <w:t>муниципального образования Новопокровский район</w:t>
      </w:r>
    </w:p>
    <w:p w:rsidR="00823CD5" w:rsidRPr="00823CD5" w:rsidRDefault="00823CD5" w:rsidP="00A957EB">
      <w:pPr>
        <w:pStyle w:val="2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DB5818" w:rsidRPr="008F3031" w:rsidRDefault="00DB5818" w:rsidP="00A957E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F3031">
        <w:rPr>
          <w:rFonts w:ascii="Times New Roman" w:hAnsi="Times New Roman" w:cs="Times New Roman"/>
          <w:sz w:val="28"/>
          <w:szCs w:val="28"/>
        </w:rPr>
        <w:t xml:space="preserve">Отнесение к одной из категорий риска причинения вреда (ущерба) в рамках осуществления </w:t>
      </w:r>
      <w:r w:rsidR="005C3B87">
        <w:rPr>
          <w:rFonts w:ascii="Times New Roman" w:hAnsi="Times New Roman" w:cs="Times New Roman"/>
          <w:sz w:val="28"/>
          <w:szCs w:val="28"/>
        </w:rPr>
        <w:t>м</w:t>
      </w:r>
      <w:r w:rsidRPr="008F3031">
        <w:rPr>
          <w:rFonts w:ascii="Times New Roman" w:hAnsi="Times New Roman" w:cs="Times New Roman"/>
          <w:sz w:val="28"/>
          <w:szCs w:val="28"/>
        </w:rPr>
        <w:t>униципального контроля осуществляется на основании следующего критерия:</w:t>
      </w:r>
    </w:p>
    <w:p w:rsidR="00DB5818" w:rsidRPr="008F3031" w:rsidRDefault="00DB5818" w:rsidP="00A957E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>категория ООПТ и (или) наличие на ООПТ выделенных функциональных зон с различными режимами охраны и использования территории, в границах которой осуществляется (располагаются) деятельность (результаты деятельности, производственные объекты) контролируемых лиц.</w:t>
      </w:r>
      <w:bookmarkStart w:id="2" w:name="P94"/>
      <w:bookmarkEnd w:id="2"/>
    </w:p>
    <w:p w:rsidR="00DB5818" w:rsidRPr="008F3031" w:rsidRDefault="00DB5818" w:rsidP="00A957E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="00C95642">
        <w:rPr>
          <w:rFonts w:ascii="Times New Roman" w:hAnsi="Times New Roman" w:cs="Times New Roman"/>
          <w:sz w:val="28"/>
          <w:szCs w:val="28"/>
        </w:rPr>
        <w:t>м</w:t>
      </w:r>
      <w:r w:rsidRPr="008F3031">
        <w:rPr>
          <w:rFonts w:ascii="Times New Roman" w:hAnsi="Times New Roman" w:cs="Times New Roman"/>
          <w:sz w:val="28"/>
          <w:szCs w:val="28"/>
        </w:rPr>
        <w:t>униципального контроля относятся к следующим категориям риска:</w:t>
      </w:r>
    </w:p>
    <w:p w:rsidR="00DB5818" w:rsidRPr="008F3031" w:rsidRDefault="00DB5818" w:rsidP="00A957E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>категория среднего риска - деятельность (результаты деятельности, производственные объекты) контролируемых лиц, осуществляемая (расположенные) в границах ООПТ, относящихся к категории историко-природные комплексы и территории или природные культурно-мемориальные парки, за исключением ООПТ, на территории которых выделяются функциональные зоны с различными режимами охраны и использования территории,</w:t>
      </w:r>
    </w:p>
    <w:p w:rsidR="00DB5818" w:rsidRPr="008F3031" w:rsidRDefault="00DB5818" w:rsidP="00A957E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>категория умеренного риска - деятельность (результаты деятельности, производственные объекты) контролируемых лиц, осуществляемая (расположенные) в границах иных ООПТ, за исключением ООПТ, на территории которых выделяются функциональные зоны с различными режимами охраны и использования территории,</w:t>
      </w:r>
    </w:p>
    <w:p w:rsidR="00DB5818" w:rsidRPr="00611D71" w:rsidRDefault="00DB5818" w:rsidP="00A957E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Pr="00611D71">
        <w:rPr>
          <w:rFonts w:ascii="Times New Roman" w:hAnsi="Times New Roman" w:cs="Times New Roman"/>
          <w:sz w:val="28"/>
          <w:szCs w:val="28"/>
        </w:rPr>
        <w:t>низкого риска - деятельность (результаты деятельности, производственные объекты) контролируемых лиц, осуществляемая (расположенные) в границах охранных зон ООПТ.</w:t>
      </w:r>
    </w:p>
    <w:p w:rsidR="008D176B" w:rsidRDefault="008D176B" w:rsidP="00A957EB">
      <w:pPr>
        <w:pStyle w:val="a3"/>
        <w:numPr>
          <w:ilvl w:val="0"/>
          <w:numId w:val="2"/>
        </w:numPr>
        <w:shd w:val="clear" w:color="auto" w:fill="auto"/>
        <w:spacing w:before="0" w:line="240" w:lineRule="auto"/>
        <w:ind w:left="0" w:firstLine="851"/>
        <w:rPr>
          <w:sz w:val="28"/>
          <w:szCs w:val="28"/>
        </w:rPr>
      </w:pPr>
      <w:r w:rsidRPr="00611D71">
        <w:rPr>
          <w:sz w:val="28"/>
          <w:szCs w:val="28"/>
        </w:rPr>
        <w:t>Объекты контроля, подлежащие отнесению в соответствии с пунктом 1 настоящего приложения к категориям умеренного, низкого риска подлежат отнесению к категориям среднего</w:t>
      </w:r>
      <w:r w:rsidRPr="00B50917">
        <w:rPr>
          <w:sz w:val="28"/>
          <w:szCs w:val="28"/>
        </w:rPr>
        <w:t xml:space="preserve">, умеренного риска соответственно </w:t>
      </w:r>
      <w:r w:rsidRPr="00B50917">
        <w:rPr>
          <w:sz w:val="28"/>
          <w:szCs w:val="28"/>
        </w:rPr>
        <w:lastRenderedPageBreak/>
        <w:t xml:space="preserve">при наличии одного из следующих решений, вступивших в законную силу в течение 3 лет, предшествующих дате принятия решения об отнесении объекта контроля к категории риска: </w:t>
      </w:r>
    </w:p>
    <w:p w:rsidR="008D176B" w:rsidRDefault="008D176B" w:rsidP="00A957EB">
      <w:pPr>
        <w:pStyle w:val="a3"/>
        <w:shd w:val="clear" w:color="auto" w:fill="auto"/>
        <w:tabs>
          <w:tab w:val="left" w:pos="1095"/>
        </w:tabs>
        <w:spacing w:before="0" w:line="240" w:lineRule="auto"/>
        <w:ind w:firstLine="851"/>
        <w:rPr>
          <w:sz w:val="28"/>
          <w:szCs w:val="28"/>
        </w:rPr>
      </w:pPr>
      <w:r w:rsidRPr="00B50917">
        <w:rPr>
          <w:sz w:val="28"/>
          <w:szCs w:val="28"/>
        </w:rPr>
        <w:t>постановление о назначении административного наказания, за исключением административного наказания в виде предупреждения, юридическому лицу, должностным лицам, гражданину за совершение административного правонарушения, предусмотренного ч</w:t>
      </w:r>
      <w:r w:rsidR="00134007">
        <w:rPr>
          <w:sz w:val="28"/>
          <w:szCs w:val="28"/>
        </w:rPr>
        <w:t>астью</w:t>
      </w:r>
      <w:r w:rsidRPr="00B50917">
        <w:rPr>
          <w:sz w:val="28"/>
          <w:szCs w:val="28"/>
        </w:rPr>
        <w:t xml:space="preserve"> 1 ст</w:t>
      </w:r>
      <w:r w:rsidR="00134007">
        <w:rPr>
          <w:sz w:val="28"/>
          <w:szCs w:val="28"/>
        </w:rPr>
        <w:t>атьи</w:t>
      </w:r>
      <w:r w:rsidRPr="00B50917">
        <w:rPr>
          <w:sz w:val="28"/>
          <w:szCs w:val="28"/>
        </w:rPr>
        <w:t xml:space="preserve"> 19.4 и ч</w:t>
      </w:r>
      <w:r w:rsidR="00134007">
        <w:rPr>
          <w:sz w:val="28"/>
          <w:szCs w:val="28"/>
        </w:rPr>
        <w:t>асти</w:t>
      </w:r>
      <w:r w:rsidRPr="00B50917">
        <w:rPr>
          <w:sz w:val="28"/>
          <w:szCs w:val="28"/>
        </w:rPr>
        <w:t xml:space="preserve"> 1 ст</w:t>
      </w:r>
      <w:r w:rsidR="00134007">
        <w:rPr>
          <w:sz w:val="28"/>
          <w:szCs w:val="28"/>
        </w:rPr>
        <w:t>атьи</w:t>
      </w:r>
      <w:r w:rsidRPr="00B50917">
        <w:rPr>
          <w:sz w:val="28"/>
          <w:szCs w:val="28"/>
        </w:rPr>
        <w:t xml:space="preserve"> 19.5 Кодекса Российской Федерации об административных правонарушениях</w:t>
      </w:r>
      <w:r w:rsidR="00134007">
        <w:rPr>
          <w:sz w:val="28"/>
          <w:szCs w:val="28"/>
        </w:rPr>
        <w:t xml:space="preserve"> от 30 декабря 2001 г. № 195-ФЗ</w:t>
      </w:r>
      <w:r w:rsidRPr="00B50917">
        <w:rPr>
          <w:sz w:val="28"/>
          <w:szCs w:val="28"/>
        </w:rPr>
        <w:t>, вынесенного на основании</w:t>
      </w:r>
      <w:r>
        <w:rPr>
          <w:sz w:val="28"/>
          <w:szCs w:val="28"/>
        </w:rPr>
        <w:t xml:space="preserve"> </w:t>
      </w:r>
      <w:r w:rsidRPr="00B50917">
        <w:rPr>
          <w:sz w:val="28"/>
          <w:szCs w:val="28"/>
        </w:rPr>
        <w:t xml:space="preserve">протокола, составленного </w:t>
      </w:r>
      <w:r w:rsidR="00E108D9">
        <w:rPr>
          <w:sz w:val="28"/>
          <w:szCs w:val="28"/>
        </w:rPr>
        <w:t>Инспектором</w:t>
      </w:r>
      <w:r w:rsidRPr="00B50917">
        <w:rPr>
          <w:sz w:val="28"/>
          <w:szCs w:val="28"/>
        </w:rPr>
        <w:t xml:space="preserve">; </w:t>
      </w:r>
    </w:p>
    <w:p w:rsidR="00A957EB" w:rsidRPr="00A957EB" w:rsidRDefault="008D176B" w:rsidP="0006295A">
      <w:pPr>
        <w:pStyle w:val="a3"/>
        <w:shd w:val="clear" w:color="auto" w:fill="auto"/>
        <w:tabs>
          <w:tab w:val="left" w:pos="1095"/>
        </w:tabs>
        <w:spacing w:before="0" w:line="240" w:lineRule="auto"/>
        <w:ind w:firstLine="851"/>
        <w:contextualSpacing/>
        <w:rPr>
          <w:sz w:val="28"/>
          <w:szCs w:val="28"/>
        </w:rPr>
      </w:pPr>
      <w:r w:rsidRPr="00B50917">
        <w:rPr>
          <w:sz w:val="28"/>
          <w:szCs w:val="28"/>
        </w:rPr>
        <w:t>обвинительный приговор, предусматривающий признание должностного лица организации, индивидуального предпринимателя, гражданина виновным в совершении преступления, предусмо</w:t>
      </w:r>
      <w:r>
        <w:rPr>
          <w:sz w:val="28"/>
          <w:szCs w:val="28"/>
        </w:rPr>
        <w:t>тренного ст</w:t>
      </w:r>
      <w:r w:rsidR="00134007">
        <w:rPr>
          <w:sz w:val="28"/>
          <w:szCs w:val="28"/>
        </w:rPr>
        <w:t>атьями</w:t>
      </w:r>
      <w:r>
        <w:rPr>
          <w:sz w:val="28"/>
          <w:szCs w:val="28"/>
        </w:rPr>
        <w:t xml:space="preserve"> 260 - 262 </w:t>
      </w:r>
      <w:r w:rsidR="00A957EB">
        <w:rPr>
          <w:sz w:val="28"/>
          <w:szCs w:val="28"/>
        </w:rPr>
        <w:t xml:space="preserve">     </w:t>
      </w:r>
      <w:r>
        <w:rPr>
          <w:sz w:val="28"/>
          <w:szCs w:val="28"/>
        </w:rPr>
        <w:t>У</w:t>
      </w:r>
      <w:r w:rsidR="00134007">
        <w:rPr>
          <w:sz w:val="28"/>
          <w:szCs w:val="28"/>
        </w:rPr>
        <w:t xml:space="preserve">головного </w:t>
      </w:r>
      <w:r w:rsidR="00A957EB">
        <w:rPr>
          <w:sz w:val="28"/>
          <w:szCs w:val="28"/>
        </w:rPr>
        <w:t xml:space="preserve">кодекса Российской Федерации от </w:t>
      </w:r>
      <w:r w:rsidR="00622ABA">
        <w:rPr>
          <w:sz w:val="28"/>
          <w:szCs w:val="28"/>
        </w:rPr>
        <w:t xml:space="preserve">13 июня </w:t>
      </w:r>
      <w:r w:rsidR="00134007">
        <w:rPr>
          <w:sz w:val="28"/>
          <w:szCs w:val="28"/>
        </w:rPr>
        <w:t>1996 г. № 63-ФЗ</w:t>
      </w:r>
      <w:r>
        <w:rPr>
          <w:sz w:val="28"/>
          <w:szCs w:val="28"/>
        </w:rPr>
        <w:t>.</w:t>
      </w:r>
      <w:bookmarkStart w:id="3" w:name="_GoBack"/>
      <w:bookmarkEnd w:id="3"/>
    </w:p>
    <w:sectPr w:rsidR="00A957EB" w:rsidRPr="00A957EB" w:rsidSect="0013400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0CC" w:rsidRDefault="003C40CC" w:rsidP="00C768FC">
      <w:r>
        <w:separator/>
      </w:r>
    </w:p>
  </w:endnote>
  <w:endnote w:type="continuationSeparator" w:id="0">
    <w:p w:rsidR="003C40CC" w:rsidRDefault="003C40CC" w:rsidP="00C7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0CC" w:rsidRDefault="003C40CC" w:rsidP="00C768FC">
      <w:r>
        <w:separator/>
      </w:r>
    </w:p>
  </w:footnote>
  <w:footnote w:type="continuationSeparator" w:id="0">
    <w:p w:rsidR="003C40CC" w:rsidRDefault="003C40CC" w:rsidP="00C76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76B" w:rsidRPr="00C14028" w:rsidRDefault="003064B2" w:rsidP="008D176B">
    <w:pPr>
      <w:pStyle w:val="a5"/>
      <w:jc w:val="center"/>
      <w:rPr>
        <w:rFonts w:ascii="Times New Roman" w:hAnsi="Times New Roman" w:cs="Times New Roman"/>
      </w:rPr>
    </w:pPr>
    <w:r w:rsidRPr="00C14028">
      <w:rPr>
        <w:rFonts w:ascii="Times New Roman" w:hAnsi="Times New Roman" w:cs="Times New Roman"/>
      </w:rPr>
      <w:fldChar w:fldCharType="begin"/>
    </w:r>
    <w:r w:rsidR="008D176B" w:rsidRPr="00C14028">
      <w:rPr>
        <w:rFonts w:ascii="Times New Roman" w:hAnsi="Times New Roman" w:cs="Times New Roman"/>
      </w:rPr>
      <w:instrText xml:space="preserve"> PAGE   \* MERGEFORMAT </w:instrText>
    </w:r>
    <w:r w:rsidRPr="00C14028">
      <w:rPr>
        <w:rFonts w:ascii="Times New Roman" w:hAnsi="Times New Roman" w:cs="Times New Roman"/>
      </w:rPr>
      <w:fldChar w:fldCharType="separate"/>
    </w:r>
    <w:r w:rsidR="0006295A">
      <w:rPr>
        <w:rFonts w:ascii="Times New Roman" w:hAnsi="Times New Roman" w:cs="Times New Roman"/>
        <w:noProof/>
      </w:rPr>
      <w:t>2</w:t>
    </w:r>
    <w:r w:rsidRPr="00C14028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D"/>
    <w:multiLevelType w:val="multilevel"/>
    <w:tmpl w:val="CC160A2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68875FF6"/>
    <w:multiLevelType w:val="hybridMultilevel"/>
    <w:tmpl w:val="3E7ECDF6"/>
    <w:lvl w:ilvl="0" w:tplc="7F2E84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E63"/>
    <w:rsid w:val="0006295A"/>
    <w:rsid w:val="000D4DFC"/>
    <w:rsid w:val="00134007"/>
    <w:rsid w:val="002756BB"/>
    <w:rsid w:val="003064B2"/>
    <w:rsid w:val="00381AD1"/>
    <w:rsid w:val="003C40CC"/>
    <w:rsid w:val="004E2C8F"/>
    <w:rsid w:val="005C3B87"/>
    <w:rsid w:val="005E66DF"/>
    <w:rsid w:val="00611D71"/>
    <w:rsid w:val="00622ABA"/>
    <w:rsid w:val="00635539"/>
    <w:rsid w:val="00713800"/>
    <w:rsid w:val="007420D8"/>
    <w:rsid w:val="00795A2F"/>
    <w:rsid w:val="00823CD5"/>
    <w:rsid w:val="00823FC2"/>
    <w:rsid w:val="008325DE"/>
    <w:rsid w:val="00886A94"/>
    <w:rsid w:val="008D176B"/>
    <w:rsid w:val="00941C7B"/>
    <w:rsid w:val="009879FF"/>
    <w:rsid w:val="00A957EB"/>
    <w:rsid w:val="00AA0254"/>
    <w:rsid w:val="00AA2E63"/>
    <w:rsid w:val="00B444A6"/>
    <w:rsid w:val="00BB1C7A"/>
    <w:rsid w:val="00C14028"/>
    <w:rsid w:val="00C768FC"/>
    <w:rsid w:val="00C95642"/>
    <w:rsid w:val="00D6456F"/>
    <w:rsid w:val="00D76C39"/>
    <w:rsid w:val="00D83D62"/>
    <w:rsid w:val="00DB5818"/>
    <w:rsid w:val="00DF3889"/>
    <w:rsid w:val="00E108D9"/>
    <w:rsid w:val="00ED2488"/>
    <w:rsid w:val="00EF3897"/>
    <w:rsid w:val="00F0259C"/>
    <w:rsid w:val="00FD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C591D-5C11-41EE-8916-B71E38617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0D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8D17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8D176B"/>
    <w:pPr>
      <w:shd w:val="clear" w:color="auto" w:fill="FFFFFF"/>
      <w:spacing w:before="600" w:line="312" w:lineRule="exact"/>
      <w:jc w:val="both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8D17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D17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17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">
    <w:name w:val="Заголовок №2_"/>
    <w:basedOn w:val="a0"/>
    <w:link w:val="20"/>
    <w:uiPriority w:val="99"/>
    <w:rsid w:val="008D176B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D176B"/>
    <w:pPr>
      <w:shd w:val="clear" w:color="auto" w:fill="FFFFFF"/>
      <w:spacing w:before="300" w:after="420" w:line="240" w:lineRule="atLeast"/>
      <w:ind w:hanging="2100"/>
      <w:outlineLvl w:val="1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ConsPlusNormal">
    <w:name w:val="ConsPlusNormal"/>
    <w:rsid w:val="00DB58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List Paragraph"/>
    <w:basedOn w:val="a"/>
    <w:uiPriority w:val="34"/>
    <w:qFormat/>
    <w:rsid w:val="00DB581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1340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400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66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66DF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table" w:styleId="ac">
    <w:name w:val="Table Grid"/>
    <w:basedOn w:val="a1"/>
    <w:uiPriority w:val="59"/>
    <w:rsid w:val="00A9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Bobrovskaya</dc:creator>
  <cp:lastModifiedBy>KRO-3</cp:lastModifiedBy>
  <cp:revision>27</cp:revision>
  <cp:lastPrinted>2026-01-20T08:23:00Z</cp:lastPrinted>
  <dcterms:created xsi:type="dcterms:W3CDTF">2025-05-13T11:44:00Z</dcterms:created>
  <dcterms:modified xsi:type="dcterms:W3CDTF">2026-02-11T10:48:00Z</dcterms:modified>
</cp:coreProperties>
</file>